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288c" w14:textId="91e2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2022 года № 35/2 "О бюджетах города Есиль, поселка Красногорский, сел и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26 октября 2023 года № 8С-10/3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бюджетах города Есиль, поселка Красногорский, сел и сельских округов на 2023-2025 годы" от 23 декабря 2022 года № 35/2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Есиль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332475,7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228076,7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334603,1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(- 2127,4)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2127,4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Аксай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(- 392)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Бузулукского сельского округа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170831,8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164837,8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171543,4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(- 711,6)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Двуреченского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74705,8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62440,8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(- 481,8)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Жаныспайского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– 31,8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Зареченского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114902,8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103701,8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116455,8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(- 1553)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Знаменка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34651,4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(- 360,9)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Интернационального сельского округа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(- 494)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Каракольского сельского округа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26767,6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19863,6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Красивинского сельского округа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153501,2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141938,2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153607,2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(- 106)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поселка Красногорск на 2023-2025 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27848,2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21661,2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29086,4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(- 1238,2)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1238,2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Орловка на 2023-2025 годы,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22662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18569,4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(- 216)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Свободненского сельского округа на 2023-2025 годы,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(- 266)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Юбилейного сельского округа на 2023-2025 годы, согласно приложениям 43, 44 и 45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24623,6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(- 369,4)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Есиль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Бузулукского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Двуреченского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Жаныспайского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Зареченского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Знаменка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Интернационального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Красивинского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Красногорский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Московское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Орловка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Свободненского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Юбилейного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