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a40" w14:textId="ef95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2022 года № 7С-44-1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декабря 2023 года № 8С-15-1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2023-2025 годы" от 22 декабря 2022 года № 7С-44-1 (зарегистрировано в Реестре государственной регистрации нормативных правовых актов под № 175893)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3996993,2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1236241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2743089,6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4100406,5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(-1309,2)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(-105369,1)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105369,1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4100406,5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№7С-44-1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