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5a40" w14:textId="ef95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22 декабря 2022 года № 7С-44-1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11 декабря 2023 года № 8С-15-1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районном бюджете на 2023-2025 годы" от 22 декабря 2022 года № 7С-44-1 (зарегистрировано в Реестре государственной регистрации нормативных правовых актов под № 175893)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3996993,2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1236241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9069,6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8593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2743089,6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4100406,5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3265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(-1309,2)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1309,2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(-105369,1)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105369,1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Жаксынского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7С-44-1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3996993,2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4100406,5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-105369,1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№7С-44-1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1088375,8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ремонты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769866,9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602764,7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в сфере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инвентаризацию инженерных сетей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947051,2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831089,8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