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4a60" w14:textId="9d44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6 апреля 2023 года № 2-7 "Об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 июля 2023 года № 8-48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маслихата" от 6 апреля 2023 года № 2-7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маслихата", действуют до 31 августа 2023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Зерендинского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Зерендинского районного маслихата" (далее – районный маслихат)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районного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 1) конкретными (точно определяется результат с указанием ожидаемого положительного изменения, который необходимо достичь); 2) измеримыми (определяются конкретные критерии для измерения достижения КЦИ); 3) достижимыми (КЦИ определяются с учетом имеющихся ресурсов, полномочий и ограничений); 4) ограниченными во времени (определяется срок достижения КЦИ в течение оцениваемого периода);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