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8b77" w14:textId="5478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12 октября 2023 года № 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районном бюджете на 2023-2025 годы" от 27 декабря 2022 года № 27/1,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3 691 511,5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884 760,6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172 667,4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2 619 138,3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3 748 932,4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11 837,6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31 050,0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19 212,4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- 69 258,5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69 258,5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3 691 511,5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884 760,6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2 619 138,3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2 619 138,3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3 748 932,4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633 318,3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273 140,5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456 320,2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290 421,5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290 627,7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447 824,2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69 258,5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87 951,5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470 456,0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412 856,0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в селе Каменка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1 503 969,3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1 275 282,1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перевод индивидуальных помощников, оказывающие услуги по сопровождению лица с инвалидностью первой группы, имеющего затруднение в передвижении в занятое население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обязательные гигиенические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1 061 654,6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KC-SN-1 "Подъезд к селу Новоникольское" км 0-18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Балкашинсконо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улицы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"Белгородское-Раздольное-до границ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"Сандыктау-Су"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теплоснабжающим предприятиям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на текущий ремонт центральной котельной в селе Балкашино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113 718,4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тепловых сетей Сандыктауского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текщий ремонт водопровода в селе Мадениет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Спасского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Сандыктауского сельского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и скважин в селе Белгородское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центра досуга молодежи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водопроводных сетей и насосных станций (скважин) в селе Новоромановка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23 464,2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575 098,4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38 995,2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480 184,1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376 498,9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50 275,5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78 821,2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