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999" w14:textId="374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226/38-7 "О бюджете сельского округа Родина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29/3-8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2023-2025 годы" от 27 декабря 2022 года № 226/38-7 (зарегистрировано в Реестре государственной регистрации нормативных правовых актов под № 177368)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1 941,0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