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48d6" w14:textId="717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2022 года № 198/37-7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июля 2023 года № 55/8-8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2023-2025 годы" от 26 декабря 2022 года № 198/37-7 (зарегистрировано в Реестре государственной регистрации нормативных правовых актов под № 177105)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42 033 725,0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508 414,8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37 600 313,7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42 171 920,4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-27 853,0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-110 342,4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110 342,4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1 725 944,7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1 681 037,1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55/8-8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42 033 725,0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42 171 920,4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6 287 253,3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8 336 320,8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-110 342,4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55/8-8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14 262 383,0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55/8-8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9 723 401,7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5 187 880,4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технических паспортов на объекты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4 535 521,3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1 020 101,9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55/8-8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13 731 379,0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