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1dfb" w14:textId="0331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2023 года № 106/15-8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пунктом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