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61f0" w14:textId="08f6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декабря 2023 года № 8С-13/2.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7 503 344,4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2 363 185,2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26 076,7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5 096 194,4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7 666 461,8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21 179,2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86 648,8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(-184 296,6)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184 296,6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8С-30/2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2024 год субвенцию в сумме 146 763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объемы бюджетных субвенций, передаваемых из районного бюджета бюджетам поселков, сельских округов, в сумме 137 500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Шортанды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Дамсинский сельский округ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19 000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сельский округ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сельский округ –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Раевский сельский округ – 16 000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сельский округ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11 000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2024 год бюджетные кредиты из республиканского бюджета для реализации мер социальной поддержки специалистов в сумме 107 828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Шортандинского районного маслихата Акмолинской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2024 год погашение основного долга по бюджетным кредитам, выделенных для реализации мер социальной поддержки специалистов в сумме 86 648,8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Шортандинского районного маслихата Акмолинской области от 09.04.2024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выплату вознаграждения по бюджетным кредитам из республиканского бюджета для реализации мер социальной поддержки специалистов в сумме 77,9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Шортандинского районного маслихата Акмолинской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2024 год в сумме 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Шортандинского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2024-2025 годы целевые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2024-2025 год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2024 год целевые трансферты за счет средств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 в районном бюджете свободные остатки бюджетных средств в сумме 163 117,4 тысяч тенге, образовавшиеся по состоянию на 1 января 2024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Шортандинского районного маслихата Акмолинской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8С-15/2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8С-30/2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пени,санкции, 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пени,санкции, 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пени,санкции, 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Шортандинского районного маслихата Акмолинской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8С-30/2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Шортандинского районного маслихата Акмолинской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Шортандинского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Петровского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