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ac13" w14:textId="f4b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 "О бюджете города Щучинска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5 июля 2023 года № 8С-5/2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2023-2025" от 27 декабря 2022 года № 7С-33/1 (зарегистрировано в Реестре государственной регистрации нормативных правовых актов под № 177194)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942564,5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120644,8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168312,7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999585,4тысяч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