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e4be" w14:textId="f5fe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7С-33/3 "О бюджете Абылайханского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2023-2025" от 27 декабря 2022 года № 7С-33/3 (зарегистрировано в Реестре государственной регистрации нормативных правовых актов под № 177104)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173373,3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175577,9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Абылайханского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