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fc38" w14:textId="421f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Веденовского сельского округа Бурабайского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2023 года № 8С-12/16.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Веденовского сельского округа Бурабайского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–96193,8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88088,4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97749,2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-1555,4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2024 год предусмотрена субвенция, передаваемая из районного бюджета в сумме 25562,0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2024 год предусмотрены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Бурабайского районного маслихата Акмолинской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8С-14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8С-12/16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8С-12/16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8С-12/16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Веденовского сельского округа из вышестоящих бюджетов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"Средний ремонт автомобильных дорог по улице Октябрьская, переулок улиц Набережная-Бережная, с.Веденовка, Акмолинской области,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