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b38e" w14:textId="aefb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14 декабря 2022 года № 158 "Об областном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18 октября 2023 года № 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2022 года № 158 "Об областном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482 736 249,1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58 861 040,6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9 287 581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414 560 732,5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495 517 026,4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16 018 548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27 810 103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11 791 555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- 28 799 325,3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28 799 325,3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27 093 189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10 871 233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12 577 369,3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кредитования определяется на основании постановления акимата области.";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482 736 249,1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58 861 040,6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26 650 656,6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26 016 317,6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414 560 732,5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51 176 283,5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51 176 283,5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363 384 449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363 384 449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495 517 026,4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249 386 281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субъектов естественных монополий на погашение и обслуживание займов международных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23 113 812,5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22 059 861,5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22 059 861,5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22 059 861,5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16 824 791,5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12 685 994,5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-28 799 325,3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28 799 325,3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