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0ad" w14:textId="6de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527 448 415,8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71 047 145,9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21 175 988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435 148 017,9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561 503 680,8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12.12.2024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34%,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100%, Хромтаускому району – 60 %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Актюбинского областного маслихата от 10.07.2024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2024 год объемы бюджетных изъятий из бюджетов города Актобе и районов в областной бюджет в сумме 52 988 965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36 384 875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Байганинского района – 2 311 397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Мугалжарского района – 7 618 145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Темирского района – 1 067 852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Хромтауского района – 5 260 568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Шалкарского района – 346 128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поступления трансфертов из бюджетов города Актобе и районов в сумме 1 143 155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города Актобе и районов определяется на основании постановления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 с 1 января 2024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предусмотрена на 2024 год субвенция, передаваемая из республиканского бюджета в областной бюджет в сумме 293 012 614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объемы субвенций, передаваемых из областного бюджета в районные бюджеты в сумме 9 744 895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809 615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1 361 244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1 344 311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1 214 637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1 496 388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1 649 683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1 869 017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2024 год поступление целевых текущих трансфертов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 проведение выборов акимов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медицинским работникам государственных организаций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Актюбинского областного маслихата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2024 год поступление кредитов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областном бюджете на 2024 год кредитование районных бюджетов на проведение капитального ремонта общего имущества объектов кондоминиумов.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Актюбинского областного маслихата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2024 год целевые текущие трансферты и трансферты на развитие бюджетам города Актобе и районов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строительство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Актюбинского областного маслихата от 26.03.2024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10.04.2024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областном бюджете поступление займов на строительство кредитного жилья на 2024 год за счет выпуска государственных ценных бумаг.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Актюбинского областного маслихата от 26.03.2024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 в областном бюджете поступление займов для выкупа готового жилья для его последующего предоставления в аренду очередникам местного исполнительного органа на 2024 год за счет выпуска государственных ценных бумаг.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Актюбинского областного маслихата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2024 год в сумме 21 479 474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12.12.2024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527 448 415,8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435 148 017,9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561 503 680,8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278 408 868,9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161 505 881,9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482 303 627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-11 187 583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