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8c77" w14:textId="e368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питания отдельным категориям воспитанников дошкольных организаций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августа 2023 года № 221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за счет средств областного бюджета льготное питание в дошкольных организациях Актюбинской области в размере 100% от стоимости питания детям из социально уязвимых семей и имеющим право на получение адресной социальной помощи.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27 декабря 2021 года № 422 "Об организации питания категориям воспитанников дошкольных организаций Актюбинской области" (зарегистрировано в Реестре государственной регистрации нормативных правовых актов № 162498).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