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ac72" w14:textId="339a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октября 2023 года № 286.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техническим и профессиональным образованием на 2023-2024 учебный год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кадров с послесредним образованием на 2023-2024 учебный год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Актюбинской области от 18.01.2024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городах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сельской местности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(по специальным программам для студентов с особыми образовательными потребностями)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2023-2024 учебный год по Актюбинской области за счет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городах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сельской местности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