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f0ba" w14:textId="b34f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1 "Об утверждении бюджета Маржан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3-2025 годы" от 28 декабря 2022 года № 26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6 22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2 1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 9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3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поступление целевых текущих трансфертов из районного бюджета в бюджет сельского округа на 2023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и средний ремонт автомобильных дорог в городах районного значения, селах, поселках, сельских округах – 449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