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614d" w14:textId="7ca6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Карагашского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29 декабря 2023 года № 116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Алгинского районного маслихата Актюбинской области от 19.04.2024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Карагашского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134 495,9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126 634,9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137 123,5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- 2 627,6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2 627,6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2 627,6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2024 - 2026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- 43 407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2024 год субвенции, передаваемые из районного бюджета в сумме - 40 365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поступление целевых текущих трансфертов из республиканского бюджета в бюджет сельского округа на 2024 год: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56 тысяч тенге.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126 634,9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126 634,9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126 634,9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29 декабря 2023 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29 декабря 2023 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