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d3ec" w14:textId="8b7d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Алгинского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124.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25.09.2024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поддержку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 Алгинского района на 2024 год: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