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c72e64" w14:textId="6c72e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решение Байганинского районного маслихата от 6 июня 2018 года № 158 "Об утверждении Регламента собрания местного сообщества Байганинского района"</w:t>
      </w:r>
    </w:p>
    <w:p>
      <w:pPr>
        <w:spacing w:after="0"/>
        <w:ind w:left="0"/>
        <w:jc w:val="both"/>
      </w:pPr>
      <w:r>
        <w:rPr>
          <w:rFonts w:ascii="Times New Roman"/>
          <w:b w:val="false"/>
          <w:i w:val="false"/>
          <w:color w:val="000000"/>
          <w:sz w:val="28"/>
        </w:rPr>
        <w:t>Решение Байганинского районного маслихата Актюбинской области от 20 июня 2023 года № 44</w:t>
      </w:r>
    </w:p>
    <w:p>
      <w:pPr>
        <w:spacing w:after="0"/>
        <w:ind w:left="0"/>
        <w:jc w:val="both"/>
      </w:pPr>
      <w:bookmarkStart w:name="z2" w:id="0"/>
      <w:r>
        <w:rPr>
          <w:rFonts w:ascii="Times New Roman"/>
          <w:b w:val="false"/>
          <w:i w:val="false"/>
          <w:color w:val="000000"/>
          <w:sz w:val="28"/>
        </w:rPr>
        <w:t>
      Байганинский районный маслихат РЕШИЛ:</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решение</w:t>
      </w:r>
      <w:r>
        <w:rPr>
          <w:rFonts w:ascii="Times New Roman"/>
          <w:b w:val="false"/>
          <w:i w:val="false"/>
          <w:color w:val="000000"/>
          <w:sz w:val="28"/>
        </w:rPr>
        <w:t xml:space="preserve"> Байганинского районного маслихата "Об утверждении Регламента собрания местного сообщества Байганинского района" от 6 июня 2018 года № 158 (зарегистрированное в Реестре государственной регистрации нормативных правовых актов за № 3-4-174) следующиее изменение: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Регламенте собрания местного сообщества Байганинского района</w:t>
      </w:r>
      <w:r>
        <w:rPr>
          <w:rFonts w:ascii="Times New Roman"/>
          <w:b w:val="false"/>
          <w:i w:val="false"/>
          <w:color w:val="000000"/>
          <w:sz w:val="28"/>
        </w:rPr>
        <w:t>, утвержденный указанным решением:</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4</w:t>
      </w:r>
      <w:r>
        <w:rPr>
          <w:rFonts w:ascii="Times New Roman"/>
          <w:b w:val="false"/>
          <w:i w:val="false"/>
          <w:color w:val="000000"/>
          <w:sz w:val="28"/>
        </w:rPr>
        <w:t xml:space="preserve"> изложить в следующей новой редакции:</w:t>
      </w:r>
    </w:p>
    <w:p>
      <w:pPr>
        <w:spacing w:after="0"/>
        <w:ind w:left="0"/>
        <w:jc w:val="both"/>
      </w:pPr>
      <w:r>
        <w:rPr>
          <w:rFonts w:ascii="Times New Roman"/>
          <w:b w:val="false"/>
          <w:i w:val="false"/>
          <w:color w:val="000000"/>
          <w:sz w:val="28"/>
        </w:rPr>
        <w:t>
      "4. Собрание проводится по текущим вопросам местного значения:</w:t>
      </w:r>
    </w:p>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города районного значения,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города районного значения,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города районного значения, села, поселка, сельского округа по управлению коммунальной собственностью города районного значения,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города районного значения,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города районного значения, села, поселка, сельского округа;</w:t>
      </w:r>
    </w:p>
    <w:p>
      <w:pPr>
        <w:spacing w:after="0"/>
        <w:ind w:left="0"/>
        <w:jc w:val="both"/>
      </w:pPr>
      <w:r>
        <w:rPr>
          <w:rFonts w:ascii="Times New Roman"/>
          <w:b w:val="false"/>
          <w:i w:val="false"/>
          <w:color w:val="000000"/>
          <w:sz w:val="28"/>
        </w:rPr>
        <w:t>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Законом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города районного значения,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bookmarkStart w:name="z6" w:id="1"/>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1"/>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Байганинского </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районного маслихата </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Сержан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