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fc11" w14:textId="956f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Жанажолского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2023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- 4 925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17.10.2024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Предусмотренана 2024 год объем субвенций, передаваемой из районного бюджета в бюджет сельского округа сумме 25 808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Жанажольсого сельского округа на 2024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