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0d86" w14:textId="dea0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Культабанского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декабря 2023 года № 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Культабанского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58 398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2 296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год субвенция, передаваемая из районного бюджета в бюджет сельского округа в сумме 51 109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