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7b8e" w14:textId="9207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30 декабря 2022 года № 197 "Об утверждении бюджета 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22 мая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197 "Об утверждении бюджета Иргизского сельского округа на 2023-2025 годы" следующие изменений и дополнений: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279 896,3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234 648,3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319 919,4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- 40 023,1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40 023,1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40 023,1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4 286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47 723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2 422,3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Реализайия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