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e1f0" w14:textId="384e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203 "Об утверждении бюджета Жайсанбайского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июля 2023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203 "Об утверждении бюджета Жайсанбайского сельского округа на 2023-2025 годы" следующие изменений: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Жайсанбайского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80 710,7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79 529,7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81 036,5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Жайсанбайского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1 768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5 552,7 тысячи тенге - на текущий ремонт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13 728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39 500 тысяч тенге - на благоустройство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июля 2023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