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0145" w14:textId="3240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"Каргалинский районный отдел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13 апреля 2023 года № 60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590 "О некоторых вопросах организации деятельности государственных органов и их структурных подразделений" акимат Каргалинского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"Каргалинский районный отдел финансов".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"Каргалинский районный отдел финансов"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Актюбинской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Каргалинского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Каргалинского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Джсубалиев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Каргалинского района от 13 апреля 2023 года № 60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"Каргалинский районный отдел финансов"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"Каргалинский районный отдел финансов" (далее - Отдел финансов) является государственным органом Республики Казахстан, осуществляющим руководство в сфере исполнения бюджета, ведения бюджетного учета и отчетности по исполнению районного бюджета, осуществляющим функции управления объектами коммунальной собственности, а также функции единого организатора государственных закупок товаров, работ и услуг по перечню, определяемому уполномоченным органом.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"Каргалинский районный отдел финансов" не имеет ведомств.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финансов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финансов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финансов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финансов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финансов по вопросам своей компетенции в установленном законодательством порядке принимает решения, оформляемые приказами руководителя Отдела финансов и другими актами, предусмотренными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"Каргалинский районный отдел финансов" утверждаются в соответствии с действующим законодательством.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030500, Республика Казахстан, Актюбинская область, Каргалинский район, Бадамшинский сельский округ, село Бадамша, улица Айтеке Би, дом 32.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финансов.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финансов осуществляется из местного бюджета.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финансов запрещается вступать в договорные отношения с субъектами предпринимательства на предмет выполнения обязанностей, являющихся полномочиями Отдела финансов.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финансов законодательными актами предоставлено право осуществлять,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управленческих функций в сфере исполнения бюджета и управления коммунальной собственностью, функций единого организатора государственных закупок товаров, работ и услуг по перечню товаров, работ и услуг, определяемому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на территории района единой государственной политики по вопросам финансов и социально – экономических реформ;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доходам и расходам бюджета района на кратко-среднесрочную перспективы на основе макроэкономических показателей и денежно-кредитной политики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методов бюджетно-финансового 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эффективное управление коммунальной государственной собственностью в интересах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организации и проведения государственных закупок товаров, работ и услуг по перечню товаров, работ и услуг, определяемому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задачи в соответствии с законодательством Республики Казахстан.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издавать правовые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местного исполнительного органа приостанавливать осуществление платежей по бюджетным программам (подпрограммам), по которым намечается секвестр;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области, района.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управление финансами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разработке мер и вносит акиму района предложения по финансовому оздоровлению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исполнение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мониторинг использования и возврата заемщиками бюджетных кредитов;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мероприятия, направленные на полное и своевременное выполнение бюджетных программ в пределах сумм, утвержденных решением маслихата о районном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изменения в помесячный график осуществления выплат по бюджетным программам (подпрограммам) с учетом прогнозных объемов поступлений по согласованию с администраторами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составляет и утверждает сводный план поступлений и финансирования по платежам, сводный план финансирования по обязательствам;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изменения и дополнения в сводный план поступлений и финансирования по платежам, сводный план финансирования по обязательствам, включая годовые суммы;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ожидаемый объем поступлений денег в бюджет в предстоящем периоде для обеспечения своевременности и полноты платежей;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процесс привлечения денег посредством заимствования;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деятельность по обслуживанию бюджетных кредитов и ведет их учет по формам и в сроки, которые определяются центральным уполномоченным органом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освоения бюджетных средств посредством анализа и оценки помесячного распределения годовых сумм планов финансирования, обоснованности вносимых администратором бюджетных программ изменений в планы финансирования, выявления причин неисполнения планов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подготавливает документы на продажу объектов государственной коммунальной собственности, в том числе государственных пакетов акций и долей участия в хозяйственных товариществах, и осуществляет мониторинг;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участвует в подписании договоров, а также обеспечивает соблюдение условий и исполнение договоров найма, аренды, доверительного управления, купли-продажи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представляет интересы государства по вопросам коммунальной государственной собственности и защиты его имущественных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проверки по вопросу сохранности и использования коммунального государственного имущества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ежемесячно по состоянию на первое число месяца, следующего за отчетным, представляет отчет об исполнении районного бюджета, а также другие отчеты, предусмотренные Бюджетным Кодексом Республики Казахстан, в акимат, Управление финансов акимата Актюбинской области, местный уполномоченный орган района по бюджетному планированию и центральный уполномоченный орган по внутреннему контролю;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сбор, свод и предоставление отчетности и другой информации по государственным закупкам в уполномоченный орган и местные исполнительные органы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нормативные правовые акты, регулирующие отношения в сфере управления районным коммунальным имуществом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управляет районным коммунальным имуществом,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подготавливает перечень объектов районного коммунального имущества, приватизация которых может производиться с предварительного согласия местного исполнительного органа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предоставляет районное коммунальное имущество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учет, хранение, оценку и дальнейшее использование районного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приватизацию районного коммунального имущества, в том числе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 – 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ведет реестр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утверждает передаточный акт, подписанный уполномоченными должностными лицами передающей и принимающей сторон, после принятия решения о передаче государственного имущества из одного уровня местного государственного управления коммунальным имуществом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организацию и проведение государственных закупок товаров, работ и услуг по перечню товаров, работ и услуг, определяемому уполномоченным органом, а также государственных закупок в рамках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рассматривает задания, представленные заказчиком на организацию и проведение государственных закупок, содержащие документы, установленные правилами осуществления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и утверждает конкурсную документацию (аукционную документацию) на основании представленного заказчиком задания, содержащего документы, установленные правилами осуществления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вносит изменения и (или) дополнения в конкурсную документацию (аукционную документацию);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определяет и утверждает состав конкурсной комиссии (аукционной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размещает на веб-портале государственных закупок объявления о проведении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разъясняет положения конкурсной документации (аукционной документации);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направляет заказчику предложения и замечания со стороны лиц, автоматически зарегистрированных на веб-портале государственных закупок, сведения о которых внесены в журнал регистрации лиц, получивших конкурсную документацию (аукционную документацию) к проекту договора о государственных закупках и (или) технической спецификации конкурсной документации (аукционной документации);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определяет победителя государственных закупок способом конкурса (аукциона);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направляет иски в суд о признании потенциальных поставщиков недобросовестными участниками государственных закупок в случаях, предусмотренных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работа с информационными системами "Е-архив", "Е-kyzmet" и "Е-otinish", своевременный ввод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иные функции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финансов осуществляется первым руководителем, который несет персональную ответственность за выполнение возложенных на Отдел финансов задач и осуществление им своих полномочий.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финансов назначается на должность и освобождается от должности в соответствии с законодательством Республики Казахстан.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 финансов: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Отдела финансов;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Отдела финансов;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и применяет меры поощрения к сотрудникам государственного учреждения Отдела финансов;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Отдела финансов;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штатное расписание Отдел финансов;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Отдел финансов во всех государственных органах и иных организациях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мероприятия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финансов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финансов может иметь на праве оперативного управления обособленное имущество в случаях, предусмотренных законодательством.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финансов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финансов, относится к районной коммунальной собственности.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финансов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финансов осуществляются в соответствии с законодательством Республики Казахстан.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