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0e1f" w14:textId="5230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Каргалинского района от 02 декабря 2022 года № 234 "Об установлении квоты рабочих мест для лиц с инвалидностью по Каргалинскому району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июля 2023 года № 104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02 декабря 2022 года № 234 "Об установлении квоты рабочих мест для лиц с инвалидностью по Каргалинскому району на 2023 год" (зарегистрировано в Реестре государственной регистрации нормативных правовых актов за № 174773) следующее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Актюбинской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Каргалинского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официальной публикации и распространяется на правоотношения, возникшие с 01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14 июля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по Каргалинскому району на 2023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 Алтын 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"Бадамша-сервис"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"ДиЛэнд"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Актюбинской области" Государственное коммунальное предприятие "Каргалинская районная больница" на праве хозяйственного 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школа-ясли-сад №1"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"Бадамшинская средня школа№2"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"Саздинская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"Детский сад Ашылысайской средней школы"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"Ясли-сад жосалинской средней школы"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"Петропавловская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Пацаева"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"Кос-Истекская средняя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"Алимбетская средняя школа-детский сад" государственного учреждения "Отдел образования Каргалинского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