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fb4e" w14:textId="d37f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Жиренкопинского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142.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Жиренкопинского сельского округа на 2024 год объемы субвенций, передаваемых из районного бюджета в сумме 33 186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