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e9b0" w14:textId="2cee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28 апреля 2023 года № 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9946),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района, следующую социальную поддержку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Мартукского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района и председателя постоянной комиссии районного маслихата по вопросам финансов, бюджета, развития предпринимательства и сельского хозяйства.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