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08ab" w14:textId="6550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2023 года № 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от 10 марта 2021 года № 17 (зарегистрированное в Реестре государственной регистрации нормативных правовых актов под № 8113)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 действуют до 31 августа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аппарата маслихата (далее – руководитель структурного подразделения),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структурного подразделения при содействии всех заинтересованных лиц 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структурного подразделения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структурного подразделения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структурного подразделения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структурного подразделения,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структурного подразделения.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структурного подразделения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структурного подразделения,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структурного подразделения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 структурного подразделения должны быть учтены результаты оценки метода 360, в том числе наименее выраженные компетенции служащего.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организовывает деятельность калибровочной сессии.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структурного подразделения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структурного подразделения предоставляет на заседание Комиссии следующие документы: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