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ea8d" w14:textId="fe9e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Актюбинской области от 29 декабря 2022 года № 208 "Об утверждении бюджетов сельских округов Уилского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22 мая 2023 года №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"Об утверждении бюджетов сельских округов Уилского района на 2023-2025 годы" от 29 декабря 2022 года № 208 (зарегистрированное в Реестре государственной регистрации нормативных правовых актов № 177089)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Уилского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164 852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151 048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164 861,3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9,3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сельского округа имени Шыганака Берсиева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65 291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62 222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Караойского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57 126,1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1 203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287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55 636,1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57 226,5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100,4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Коптогайского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60 268,5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56 294,5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60 436,6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168,1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168,1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Сарбийского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58 677,6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3 752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436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54 489,6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58 861,9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184,3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184,3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Кайындинского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115 819,1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114 791,1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115 902,6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83,5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Саралжинского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63 488,4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59 404,4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63 707,1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218,7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Учесть в бюджетах сельских округов на 2023 год поступление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услуги по обеспечению деятельности акима города районного значения, села, поселка, сельского округа – 15 868,4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4 662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Сельскому округу имени Ш.Берсиева – 1 716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1 695,1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2 175,5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1 729,6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1 838,8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2 051,4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 в населенных пунктах – 50 348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29 780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Сельскому округу имени Ш.Берсиева – 10 850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6 618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600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500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обеспечение санитарии населенных пунктов – 500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Ш.Берсиева – 500 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содержание мест захоронений и погребение безродных – 1 000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1 000 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благоустройство и озеленение населенных пунктов – 66 843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17 580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Сельскому округу имени Ш.Берсиева – 13 100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3 492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7 681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5 560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19 430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организацию водоснабжения населенных пунктов – 3 650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2 500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900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капитальные расходы государственного органа – 1 190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Сельскому округу имени Ш.Берсиева – 175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295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обеспечение функционирования автомобильных дорог в городах районного значения, селах, поселках, сельских округах – 3 000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3 000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 капитальный и средний ремонт автомобильных дорог в городах районного значения, селах, поселках, сельских округах – 69 544,3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69 544,3 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решений аппаратов акимов сельских округов.".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2023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22 мая 2023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Уилского районного маслихата от 22 мая 2023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Шыганака Берсиева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Уилского районного маслихата от 22 мая 2023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Уилского районного маслихата от 22 мая 2023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Уилского районного маслихата от 22 мая 2023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Сарбийского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Уилского районного маслихата от 22 мая 2023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Уилского районного маслихата от 22 мая 2023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59 404,4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