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089" w14:textId="64ac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319 "Об утверждении бюджета Богетсайского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2023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2023-2025 годы" от 30 декабря 2022 года № 319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110 642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апреля 2023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319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