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38bd" w14:textId="0f33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1 "Об утверждении бюджета Кок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3-2025 годы" от 30 декабря 2022 года № 32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1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