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19d5" w14:textId="8891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351 "Об утверждении бюджета Есет Котибарулы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351 "Об утверждении бюджета Есет Котибарулы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51452,2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- 45797,2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- 51848,4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Учесть в бюджете Есет Котибарулы сельского округа на 2023 год поступление текущего целевого трансферта из районного бюджета в сумме 45797, 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