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85cc" w14:textId="efd8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Қонаев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29 декабря 2023 года № 17-51.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Қонаев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24 004 437 тысяч тенге, в том числе по: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18 464 396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121 358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956 132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4 462 551 тысяча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26 454 908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94 709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103 376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8 667 тысяч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2 545 180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2 545 180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103 376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836 198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3 278 002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Қонаев Алматинской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26-86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Қонаев на 2024 год в сумме 206 898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Қонаев Алматинской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26-86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2024 год предусмотрены целевые текущие трансферты бюджетам сельских округов, в том числе на: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благоустройство, освещение улиц, ремонт дорог населенных пунктов;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города Қонаев.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года.\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29 декабря 2023 года № 17-51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Қонаев Алматинской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26-86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24 004 437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18 464 396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11 077 483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5 310 056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5 767 427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5 071 829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5 071 829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1 170 384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314 424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4 462 551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4 461 069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3 278 002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Қонаев от 29 декабря 2023 года № 17-51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31 546 280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17 330 209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8 226 105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2 560 223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5 665 882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5 876 264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5 876 264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1 320 843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1 020 843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1 020 843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12 769 277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12 769 277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Қонаев от 29 декабря 2023 года № 17-51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16 572 722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9 130 767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5 239 085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5 239 085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2 561 456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7 010 707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7 010 707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