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0061" w14:textId="97d0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и парку села Баканас, Баканасского сельского округа, Балхашского района,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Баканасского сельского округа Балхашского района Алматинской области от 25 августа 2023 года № 08-01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 территориальном устройстве Республики Казахстан", с учетом мнения населения села Баканас и на основании заключения ономастической комиссии Алматинской области от 24 ноября 2022 года, аким Баканасского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безымянным улицам и парку в селе Баканас, Баканасского сельского округа, Балхашского района, Алматинской области: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– улица Бақтыораз Бейсекбаева;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– улица Мұсабек Сеңгірбаева;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– улица Амантай Жайлауұлы Малтабарова;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безымянному парку – парк имени "Интернационалист-жауынгер".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десяти календарных дней,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К.Культебаев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