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5795" w14:textId="8ec5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Кегенского районного маслихата от 26 декабря 2022 года № 45-148 "О бюджете Кегенского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9 ноября 2023 года № 12-55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Кегенский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решение Кегенского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45-148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178026) "О бюджете Кегенского района на 2023-2025 годы"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районный бюджет на 2023-2025 годы согласно приложениям 1, 2 и 3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8 689 055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1 713 062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7 103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502 612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6 466 278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8 995 730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106 316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155 250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48 934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412 991 тысяча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412 991 тысяча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155 250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48 934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306 675 тысяч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написать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Нұғман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Кегенского районного маслихата от 09 ноября 2023 года № 12-55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штрафы, санкции, взыскания, налагаемые государственными учреждениями, финансируемыми из государственного бюджета, а также удержанные и финансируемые из бюджета (расходной сметы)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штрафы, санкции, экспроприации, налагаемые государственными учреждениями, финансируемыми из государственного бюджета, а также удерживаемые и финансируемые из бюджета (расходной сметы) Национального Банка Республики Казахстан, за исключением доходов от организаций нефтяного сектора, Фонд компенсации потерпевшим и Фонд поддержки образовательной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6 466 278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служба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