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e3a4" w14:textId="84ae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21 декабря 2023 года № 2850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государственное учреждение "Управление образования города Шымкент".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отношения, возникающие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города Шымкент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в дошкольных организациях города Шымкент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день (тенге) (за исключением специальных дошкольных организаций и коррекционных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Общеразвивающие группы в дошкольной организации (группы с 10,5- часовым режимом дня)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Общеразвивающие группы в дошкольной организации (группы с неполным днем пребывания)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 в дошкольной организации (группы с 10,5- часовым режимом дня)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в дошкольной организации (группы с 10,5- часовым режимом дня)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 и частная дошкольная организация, в которой размещен государственный заказ (в зависимости от возраста)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