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492" w14:textId="5a29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21 января 2022 года № 105 "Об утверждении положения государственного учреждения "Аппарат акима Абайского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2023 года № 2915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Шымкент от 21 января 2022 года № 105 "Об утверждении положения государственного учреждения "Аппарат акима Абайского района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Шымкент после его официального опубликования;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акима Абайского района города Шымкент Б. Парманова.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2023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№105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Абайского района города Шымкент"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Абайского района города Шымкент" (далее – Аппарат акима Абайского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Абайского района города Шымкента.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Абайского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Абайского района города Шымкент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Абайского района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Абайского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Абайского района по вопросам своей компетенции в установленном законодательством порядке принимает решения, оформляемые распоряжениями акима Абайского района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Абайского района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Аль-Фарабийский район, проспект Тауке хана №3 "А", индекс 160019.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Абайского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Абайского района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Абайского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Абайского района.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Абайского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Абайского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стоянок);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Абайского района осуществляется первым руководителем, который несет персональную ответственность за выполнение возложенных на аппарат акима Абайского района задач и осуществления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Абайского района назначается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Абайского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Абайского района: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Абайского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Абайского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Абайского района не имеет коллегиальных органов.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Абайского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Абайского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Абайского района,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Абайского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Абайского района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Абайского района находится коммунальное государственное учреждение "Абай" аппарата акима Абайского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