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7a75" w14:textId="e447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области Абай от 14 декабря 2022 года № 11/66-VIІ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23 ноября 2023 года № 10/74-VIIІ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"Об областном бюджете на 2023-2025 годы" от 14 декабря 2022 года № 11/66-VIІ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318 238 911,2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9 096 465,4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4 139 233,2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305 003 212,6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318 751 156,1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2 973 972,8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12 176 247,0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9 202 274,2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1 138 557,7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1 138 557,7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-4 624 775,4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4 624 775,4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11 806 247,0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9 199 057,2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2 017 585,6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10/74-VIІI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11/66-VIІ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318 238 911,2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9 096 465,4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1 198 491,6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1 098 491,6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996 522,8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996 522,8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6 901 451,0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6 802 196,0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4 139 233,2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1 777 410,3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1 663 067,3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1 750 739,9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1 750 739,9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305 003 212,6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35 668 419,6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35 668 419,6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269 334 793,0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269 334 793,0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318 751 156,1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3 962 312,9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2 625 374,3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2 053 963,3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1 552 699,3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963 465,8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8 538 952,9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8 538 952,9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8 538 952,9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7 790 222,1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149 361 717,0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12 961 796,0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12 961 796,0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114 807 676,9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102 004 413,8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3 290 945,0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66 348 421,8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28 159 637,0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4 396 535,7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4 396 535,7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8 406 727,4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8 020 358,0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13 545 795,7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12 852 208,9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12 781 864,9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1 944 611,4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1 489 913,6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1 489 913,6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1 067 860,4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5 033 976,6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5 022 889,0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9 298 889,0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1 319 400,9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6 337 311,1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6 337 311,1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6 061 986,8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19 456 762,2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1 206 599,8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2 528 245,2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2 528 245,2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2 374 618,9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9 496 582,0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8 148 922,1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27 997 296,6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27 977 370,4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27 977 370,4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5 510 746,1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17 361 722,9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10 807 512,8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3 046 474,8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3 002 331,3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1 695 007,3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4 536 906,4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4 186 140,3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3 591 683,0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1 693 163,6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1 203 104,5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и архивного дела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914 581,5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21 185 996,4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20 139 293,2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3 775 995,8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16 363 297,4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6 763 082,5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203 903,7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20 700 094,1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20 700 094,1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20 700 094,1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8 962 527,8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11 377 251,8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30 786 931,2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14 649 472,6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14 649 472,6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4 847 231,6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15 951 471,5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15 951 471,5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13 856 532,4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1 880 144,1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5 592 648,3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4 392 648,3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340 455,1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340 455,1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5 703 330,0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953 012,8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2 973 972,8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9 202 274,2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-4 624 775,4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4 624 775,4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9 199 057,2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2 017 585,6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