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c4fb" w14:textId="e0bc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решение маслихата района Ақсуат области Абай от 30 декабря 2022 года № 14/3-VII "О бюджете Екпинского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Екпинского сельского округа района Ақсуат на 2023 -2025 годы" от 30 декабря 2022 года № 14/3-VII (зарегистрировано в Реестре государственной регистрации нормативных правовых актов под № 177787)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Екпинского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47 257,5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6 452,0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39 751,5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47 571,7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Екпинского сельского округа района Ақсуат на 2023 год предусмотрены целевые текущие трансферты из районного бюджета в сумме 11 949,5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Используемые остатки бюджетных средств 314,2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