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63fd" w14:textId="2966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2022 года № 14/9-VII "О бюджете Сатпаевского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Сатпаевского сельского округа района Ақсуат на 2023 -2025 годы" от 30 декабря 2022 года № 14/9-VII (зарегистрировано в Реестре государственной регистрации нормативных правовых актов под № 177772)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Сатпаевского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43 184,0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3 661,0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39 523,0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43 993,0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809,0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Сатпаевского сельского округа района Ақсуат на 2023 год предусмотрены целевые текущие трансферты из районного бюджета в сумме 12 957,0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Используемые остатки бюджетных средств 809,0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14/9-VII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