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226e" w14:textId="e102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31/4-VII "О бюджете Кокбайского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3/4-VIII. Утратило силу решением Абайского районного маслихата области Абай от 28 декабря 2023 года № 12/4-VIII.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31/4-VII "О бюджете Кокбайского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- 122 190,0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118 787,0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123 405,5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-1 215,5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1 215,5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1 215,5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