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4c6b" w14:textId="0e5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31/7-VII "О бюджете Каскабулакского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9/7-VIII. Утратило силу решением Абайского районного маслихата области Абай от 28 декабря 2023 года № 12/7-VIII.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31/7-VII "О бюджете Каскабулакского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- 39 903,0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34 173,0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41 214,3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