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83da" w14:textId="fdd8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20/402-VІI "О бюджете Акшатауского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августа 2023 года № 5/71-VIII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Акшатауского сельского округа Аягозского района на 2023-2025 годы" от 27 декабря 2022 года №20/402-VІI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Акшатауского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46432,5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2292,0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44140,5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46434,3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№5/71-VІIІ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№20/402-VІI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Акшатауского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