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d9ee" w14:textId="654d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№20/406-VIІ "О бюджете Баршатасского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9/148-VIII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2023-2025 годы" от 27 декабря 2022 года №20/406-VІI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276232,4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4545,0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271687,4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276240,6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- 8,5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8,5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№9/148-VIІI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276232,4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276240,9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1880,8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224738,0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