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693e" w14:textId="bf06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Бескарагайского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Бескарагайского районного маслихата" от 7 июля 2022 года № 22/5-VІІ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апреля 2023 года № 2/8-VIII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Бескарагайского районного маслихата" от 7 июля 2022 года № 22/5-VІІ.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