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7379" w14:textId="a6c7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30/2-VІI "О бюджете Баскольского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июня 2023 года № 4/5-VIII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Баскольского сельского округа на 2023-2025 годы" от 30 декабря 2022 года № 30/2-VІІ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126 969,4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122 869,4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129 469,4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мая 2023 года № 3/2-VІІІ "О внесении изменений в решение Бескарагайского районного маслихата от 30 декабря 2022 года № 30/2-VІІ "О бюджете Баскольского сельского округа на 2023-2025 годы".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30/2-VІІ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