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2ed2" w14:textId="5d3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26 декабря 2022 года № 29/17-VІІ "О бюджете Бескарагайского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8 августа 2023 года № 5/2-VIII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2022 года № 29/17-VІІ "О бюджете Бескарагайского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6 140 885,2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1 099 983,0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7 767,0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5 021 635,2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6 176 871,8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23 317,0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28 433,0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-59 303,6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59 303,6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28 433,0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35 826,6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 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