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4573" w14:textId="dc24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3-VII "О бюджете Бес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8 декабря 2023 года № 10/4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3-2025 годы" от 30 декабря 2022 года № 30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49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89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 082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 82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52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