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6944e" w14:textId="e269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30 декабря 2022 года № 26-7-VII "О бюджете Жезкентского поселкового округа Бородулихинского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23 ноября 2023 года № 10-7-VIII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бюджете Жезкентского поселкового округа Бородулихинского района на 2023-2025 годы" от 30 декабря 2022 года № 26-7-VII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Жезкентского поселкового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176459,4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44010,8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2077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130171,6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179036 тысяч тенге;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-2576,6 тенге;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2576,6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2576,6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Предусмотреть в бюджете Жезкентского поселкового округа на 2023 год целевые текущие трансферты из областного бюджета в сумме 67423,6 тысяч тенге.";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бюджете Жезкентского поселкового округа на 2023 год целевые текущие трансферты из районного бюджета в сумме 22216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10-7-VIII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Жезкентского поселкового округа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