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566ce" w14:textId="fc56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Бородулихинского районного маслихата от 30 декабря 2022 года № 26-14-VІI "О бюджете Новошульбинского сельского округа Бородулихинского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23 ноября 2023 года № 10-14-VIII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Новошульбинского сельского округа Бородулихинского района на 2023-2025 годы" от 30 декабря 2022 года № 26-14-VII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Новошульбинского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110127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15871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6636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87620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110137,9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-10,9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10,9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10,9 тысяч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бюджете Новошульбинского сельского округа на 2023 год целевые текущие трансферты из районного бюджета в сумме 25186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Предусмотреть в бюджете Новошульбинского сельского округа на 2023 год целевые текущие трансферты из областного бюджета в сумме 986 тысяч тенге."; 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10-14-VIII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Новошульбинского сельского округа на 2023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